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Style w:val="Silnzvraznenie"/>
          <w:rFonts w:ascii="Times New Roman" w:hAnsi="Times New Roman"/>
          <w:color w:val="000000"/>
          <w:sz w:val="28"/>
          <w:szCs w:val="28"/>
        </w:rPr>
      </w:pPr>
      <w:r>
        <w:rPr>
          <w:rStyle w:val="Silnzvraznenie"/>
          <w:rFonts w:ascii="Times New Roman" w:hAnsi="Times New Roman"/>
          <w:color w:val="000000"/>
          <w:sz w:val="28"/>
          <w:szCs w:val="28"/>
        </w:rPr>
        <w:t>Atleticko – futbalový klub Nové Mesto nad Váhom, o. z. (v skratke „AFC“)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Silnzvraznenie"/>
          <w:rFonts w:ascii="Times New Roman" w:hAnsi="Times New Roman"/>
          <w:b w:val="false"/>
          <w:color w:val="000000"/>
          <w:sz w:val="24"/>
          <w:szCs w:val="24"/>
        </w:rPr>
        <w:t>Športová 22, 915 01 Nové Mesto nad Váhom, IČO: 34 009 159</w:t>
      </w:r>
    </w:p>
    <w:p>
      <w:pPr>
        <w:pStyle w:val="Telotextu"/>
        <w:spacing w:before="144" w:after="144"/>
        <w:jc w:val="center"/>
        <w:rPr>
          <w:rFonts w:ascii="Times New Roman" w:hAnsi="Times New Roman" w:cs="Times New Roman"/>
          <w:color w:val="000000"/>
          <w:sz w:val="32"/>
          <w:szCs w:val="32"/>
          <w:lang w:eastAsia="sk-SK" w:bidi="ar-SA"/>
        </w:rPr>
      </w:pPr>
      <w:r>
        <w:rPr>
          <w:rFonts w:cs="Times New Roman" w:ascii="Times New Roman" w:hAnsi="Times New Roman"/>
          <w:color w:val="000000"/>
          <w:sz w:val="32"/>
          <w:szCs w:val="32"/>
          <w:lang w:eastAsia="sk-SK" w:bidi="ar-SA"/>
        </w:rPr>
      </w:r>
    </w:p>
    <w:p>
      <w:pPr>
        <w:pStyle w:val="Telotextu"/>
        <w:spacing w:before="144" w:after="144"/>
        <w:jc w:val="center"/>
        <w:rPr>
          <w:rStyle w:val="Silnzvraznenie"/>
          <w:rFonts w:ascii="Times New Roman" w:hAnsi="Times New Roman" w:cs="Times New Roman"/>
          <w:b w:val="false"/>
          <w:b w:val="false"/>
          <w:bCs w:val="false"/>
          <w:color w:val="000000"/>
          <w:sz w:val="32"/>
          <w:szCs w:val="32"/>
          <w:lang w:eastAsia="sk-SK" w:bidi="ar-SA"/>
        </w:rPr>
      </w:pPr>
      <w:r>
        <w:rPr/>
        <mc:AlternateContent>
          <mc:Choice Requires="wps">
            <w:drawing>
              <wp:inline distT="0" distB="91440" distL="0" distR="0">
                <wp:extent cx="1343660" cy="1353185"/>
                <wp:effectExtent l="0" t="0" r="0" b="0"/>
                <wp:docPr id="1" name="Obrázo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43160" cy="135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Obrázok 1" stroked="f" style="position:absolute;margin-left:0pt;margin-top:-113.75pt;width:105.7pt;height:106.45pt;mso-position-vertical:top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Telotextu"/>
        <w:spacing w:before="144" w:after="144"/>
        <w:jc w:val="center"/>
        <w:rPr>
          <w:rStyle w:val="Silnzvraznenie"/>
          <w:rFonts w:ascii="Times New Roman" w:hAnsi="Times New Roman" w:cs="Times New Roman"/>
          <w:b w:val="false"/>
          <w:b w:val="false"/>
          <w:bCs w:val="false"/>
          <w:color w:val="000000"/>
          <w:sz w:val="32"/>
          <w:szCs w:val="32"/>
          <w:lang w:eastAsia="sk-SK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32"/>
          <w:szCs w:val="32"/>
          <w:lang w:eastAsia="sk-SK" w:bidi="ar-SA"/>
        </w:rPr>
      </w:r>
    </w:p>
    <w:p>
      <w:pPr>
        <w:pStyle w:val="Normal"/>
        <w:jc w:val="center"/>
        <w:rPr/>
      </w:pPr>
      <w:r>
        <w:rPr>
          <w:b/>
          <w:shadow/>
          <w:color w:val="000000"/>
          <w:sz w:val="44"/>
          <w:szCs w:val="44"/>
        </w:rPr>
        <w:t>R O  D I  Č O  V  S  K  Ý   P R Í S  P E V  O  K</w:t>
      </w:r>
    </w:p>
    <w:p>
      <w:pPr>
        <w:pStyle w:val="NoSpacing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ab/>
        <w:t xml:space="preserve">Hráč riadne registrovaný vo futbalovom klube AFC a zúčastňujúci sa tréningového procesu platí rodičovský príspevok, ktorý slúži na činnosť Atleticko – futbalového klubu Nové Mesto nad Váhom, o. z. s tým, že tento príspevok bude použitý výlučne na podporu a rozvoj mládeže vo futbalovom klube. Rodičovské príspevky je potrebné uhrádzať na účet Atleticko – futbalového klubu Nové Mesto nad Váhom, o. z. vedený v </w:t>
      </w:r>
      <w:r>
        <w:rPr>
          <w:color w:val="000000"/>
        </w:rPr>
        <w:t>Prima banka Slovensko, a. s.</w:t>
      </w:r>
      <w:r>
        <w:rPr>
          <w:color w:val="000000"/>
        </w:rPr>
        <w:t xml:space="preserve">, IBAN: </w:t>
      </w:r>
      <w:r>
        <w:rPr>
          <w:color w:val="000000"/>
        </w:rPr>
        <w:t>SK93 5600 0000 0063 0588 8001</w:t>
      </w:r>
      <w:r>
        <w:rPr>
          <w:color w:val="000000"/>
        </w:rPr>
        <w:t xml:space="preserve">. V správe pre prijímateľa je platiteľ povinný uviesť meno a priezvisko hráča. 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ab/>
        <w:t>Novoregistrované deti vo futbalovom klube majú jednomesačnú bezplatnú skúšobnú dobu.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ab/>
        <w:t xml:space="preserve">Rodičovský  príspevok je možné uhradiť jednorázovo na začiatku sezóny vo výške 165,- €, alebo v mesačných splátkach po 15,- €, a to najneskôr k 15. dňu aktuálneho mesiaca. 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ab/>
        <w:t>V prípade ak je v klube zaregistrovaných viacero súrodencov, za 2 (druhého) a každého ďalšieho súrodenca/hráča, sa platí rodičovský príspevok iba vo výške 50% jednorázovej/mesačnej platby.</w:t>
      </w:r>
    </w:p>
    <w:p>
      <w:pPr>
        <w:pStyle w:val="Normal"/>
        <w:spacing w:lineRule="auto" w:line="276"/>
        <w:jc w:val="both"/>
        <w:rPr/>
      </w:pPr>
      <w:r>
        <w:rPr>
          <w:rFonts w:cs="Calibri"/>
          <w:b/>
        </w:rPr>
        <w:t>A)</w:t>
      </w:r>
      <w:r>
        <w:rPr>
          <w:rFonts w:cs="Calibri"/>
        </w:rPr>
        <w:t xml:space="preserve"> Každý rodič, ktorý poukáže všetky získané 2% z dane za príslušný kalendárny rok pre futbalový klub AFC, dostane úľavu na ročnom príspevku,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ktorý platí za dieťa počas sezóny a to vo výške 50 % zo získaných 2% z dane. Rodič nám buď odovzdá vyplnené tlačivá a tie zanesieme na daňový úrad, alebo ich môže odovzdať priamo daňovému úradu a v tom prípade nám zašle  na mail </w:t>
      </w:r>
      <w:hyperlink r:id="rId3">
        <w:r>
          <w:rPr>
            <w:rStyle w:val="Internetovodkaz"/>
            <w:rFonts w:cs="Calibri"/>
          </w:rPr>
          <w:t>afcnmnv@gmail.com</w:t>
        </w:r>
      </w:hyperlink>
      <w:r>
        <w:rPr>
          <w:rFonts w:cs="Calibri"/>
        </w:rPr>
        <w:t xml:space="preserve"> potvrdené tlačivá daňovým úradom, teda kópiu potvrdenia a vyhlásenia za zamestnanca, alebo kópiu potvrdenia z daňového priznania.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 xml:space="preserve"> </w:t>
      </w:r>
    </w:p>
    <w:p>
      <w:pPr>
        <w:pStyle w:val="Normal"/>
        <w:spacing w:lineRule="auto" w:line="276"/>
        <w:jc w:val="both"/>
        <w:rPr>
          <w:rFonts w:cs="Calibri"/>
        </w:rPr>
      </w:pPr>
      <w:r>
        <w:rPr>
          <w:rFonts w:cs="Calibri"/>
        </w:rPr>
        <w:tab/>
        <w:t xml:space="preserve">Príklad: Ak rodič získa na 2% z dane sumu celkovo vo výške 100,- €, z ročného príspevku sa mu odráta 50,- € (teda 50 % zo získaných 2% z dane). </w:t>
      </w:r>
    </w:p>
    <w:p>
      <w:pPr>
        <w:pStyle w:val="Normal"/>
        <w:spacing w:lineRule="auto" w:line="276" w:before="0" w:after="0"/>
        <w:jc w:val="both"/>
        <w:rPr>
          <w:rFonts w:cs="Calibri"/>
        </w:rPr>
      </w:pPr>
      <w:r>
        <w:rPr>
          <w:rFonts w:cs="Calibri"/>
          <w:b/>
        </w:rPr>
        <w:t xml:space="preserve">B) </w:t>
      </w:r>
      <w:r>
        <w:rPr>
          <w:rFonts w:cs="Calibri"/>
        </w:rPr>
        <w:t>Každý rodič, ktorý získa pre náš klub nového partnera, ktorý bude do klubu prispievať, dostane úľavu na ročnom príspevku,</w:t>
      </w:r>
      <w:r>
        <w:rPr>
          <w:rFonts w:cs="Calibri"/>
          <w:b/>
        </w:rPr>
        <w:t xml:space="preserve"> </w:t>
      </w:r>
      <w:r>
        <w:rPr>
          <w:rFonts w:cs="Calibri"/>
        </w:rPr>
        <w:t>ktorý platí za dieťa počas sezóny a to vo výške 50 % zo získaného „sponzorského“ príspevku.</w:t>
      </w:r>
    </w:p>
    <w:p>
      <w:pPr>
        <w:pStyle w:val="Normal"/>
        <w:spacing w:lineRule="auto" w:line="276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76" w:before="0" w:after="0"/>
        <w:jc w:val="both"/>
        <w:rPr>
          <w:rFonts w:cs="Calibri"/>
        </w:rPr>
      </w:pPr>
      <w:bookmarkStart w:id="0" w:name="_GoBack"/>
      <w:bookmarkEnd w:id="0"/>
      <w:r>
        <w:rPr>
          <w:rFonts w:cs="Calibri"/>
        </w:rPr>
        <w:tab/>
        <w:t>Príklad: Ak rodič získa sponzora, ktorý prispeje sumou 100,- €, z ročného príspevku sa mu odráta 50,- € (teda 50 % z výšky „sponzorského“ príspevku).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6"/>
  <w:defaultTabStop w:val="708"/>
  <w:compat>
    <w:compatSetting w:name="compatibilityMode" w:uri="http://schemas.microsoft.com/office/word" w:val="1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7e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6f52a5"/>
    <w:rPr>
      <w:b/>
      <w:bCs/>
    </w:rPr>
  </w:style>
  <w:style w:type="character" w:styleId="Zdraznenie">
    <w:name w:val="Zdôraznenie"/>
    <w:uiPriority w:val="20"/>
    <w:qFormat/>
    <w:rsid w:val="006f52a5"/>
    <w:rPr>
      <w:i/>
      <w:iCs/>
    </w:rPr>
  </w:style>
  <w:style w:type="character" w:styleId="Internetovodkaz">
    <w:name w:val="Internetový odkaz"/>
    <w:uiPriority w:val="99"/>
    <w:unhideWhenUsed/>
    <w:rsid w:val="00071a4f"/>
    <w:rPr>
      <w:color w:val="0563C1"/>
      <w:u w:val="single"/>
    </w:rPr>
  </w:style>
  <w:style w:type="character" w:styleId="Silnzvraznenie" w:customStyle="1">
    <w:name w:val="Silné zvýraznenie"/>
    <w:qFormat/>
    <w:rsid w:val="00b15318"/>
    <w:rPr>
      <w:b/>
      <w:bCs/>
    </w:rPr>
  </w:style>
  <w:style w:type="character" w:styleId="ZkladntextChar" w:customStyle="1">
    <w:name w:val="Základný text Char"/>
    <w:link w:val="Zkladntext"/>
    <w:qFormat/>
    <w:rsid w:val="00b15318"/>
    <w:rPr>
      <w:rFonts w:ascii="Liberation Serif" w:hAnsi="Liberation Serif" w:eastAsia="SimSun" w:cs="Arial"/>
      <w:color w:val="00000A"/>
      <w:kern w:val="2"/>
      <w:sz w:val="24"/>
      <w:szCs w:val="24"/>
      <w:lang w:eastAsia="zh-CN" w:bidi="hi-IN"/>
    </w:rPr>
  </w:style>
  <w:style w:type="character" w:styleId="TextbublinyChar" w:customStyle="1">
    <w:name w:val="Text bubliny Char"/>
    <w:link w:val="Textbubliny"/>
    <w:uiPriority w:val="99"/>
    <w:semiHidden/>
    <w:qFormat/>
    <w:rsid w:val="00b153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rFonts w:eastAsia="Calibri" w:cs="Calibri Light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Calibri Light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Calibri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Calibri Light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Calibri" w:cs="Calibri Light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rsid w:val="00b15318"/>
    <w:pPr>
      <w:spacing w:lineRule="auto" w:line="288" w:before="0" w:after="140"/>
    </w:pPr>
    <w:rPr>
      <w:rFonts w:ascii="Liberation Serif" w:hAnsi="Liberation Serif" w:eastAsia="SimSun" w:cs="Arial"/>
      <w:color w:val="00000A"/>
      <w:kern w:val="2"/>
      <w:sz w:val="24"/>
      <w:szCs w:val="24"/>
      <w:lang w:eastAsia="zh-CN" w:bidi="hi-I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52a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f52a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b15318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153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252f3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fcnmnv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09E7-AF0E-47C9-A384-6B1DDCAB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LibreOffice/5.4.3.2$Windows_X86_64 LibreOffice_project/92a7159f7e4af62137622921e809f8546db437e5</Application>
  <Pages>1</Pages>
  <Words>369</Words>
  <Characters>1825</Characters>
  <CharactersWithSpaces>2210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2020-01-13T14:10:00Z</dcterms:created>
  <dc:creator>Zdenko</dc:creator>
  <dc:description/>
  <dc:language>sk-SK</dc:language>
  <cp:lastModifiedBy/>
  <cp:lastPrinted>2020-01-13T13:52:00Z</cp:lastPrinted>
  <dcterms:modified xsi:type="dcterms:W3CDTF">2020-01-13T19:22:18Z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